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7767" w14:textId="77777777" w:rsidR="009372AD" w:rsidRPr="003C48E6" w:rsidRDefault="009372AD" w:rsidP="009372AD">
      <w:pPr>
        <w:spacing w:after="0"/>
        <w:rPr>
          <w:rFonts w:ascii="Cambria" w:hAnsi="Cambria"/>
          <w:sz w:val="20"/>
          <w:szCs w:val="20"/>
          <w:lang w:val="en-US"/>
        </w:rPr>
      </w:pPr>
      <w:r w:rsidRPr="003C48E6">
        <w:rPr>
          <w:rFonts w:ascii="Cambria" w:hAnsi="Cambria"/>
          <w:sz w:val="20"/>
          <w:szCs w:val="20"/>
          <w:lang w:val="en-US"/>
        </w:rPr>
        <w:t xml:space="preserve">UAB GET Baltic </w:t>
      </w:r>
    </w:p>
    <w:p w14:paraId="20387AE5" w14:textId="77777777" w:rsidR="009372AD" w:rsidRPr="003C48E6" w:rsidRDefault="009372AD" w:rsidP="009372AD">
      <w:pPr>
        <w:spacing w:after="0"/>
        <w:rPr>
          <w:rFonts w:ascii="Cambria" w:hAnsi="Cambria"/>
          <w:sz w:val="20"/>
          <w:szCs w:val="20"/>
          <w:lang w:val="en-US"/>
        </w:rPr>
      </w:pPr>
      <w:r w:rsidRPr="003C48E6">
        <w:rPr>
          <w:rFonts w:ascii="Cambria" w:hAnsi="Cambria"/>
          <w:sz w:val="20"/>
          <w:szCs w:val="20"/>
          <w:lang w:val="en-US"/>
        </w:rPr>
        <w:t xml:space="preserve">Gelezinio Vilko st. 18A, </w:t>
      </w:r>
    </w:p>
    <w:p w14:paraId="31CF59D1" w14:textId="77777777" w:rsidR="009372AD" w:rsidRPr="003C48E6" w:rsidRDefault="009372AD" w:rsidP="009372AD">
      <w:pPr>
        <w:spacing w:after="0"/>
        <w:rPr>
          <w:rFonts w:ascii="Cambria" w:hAnsi="Cambria"/>
          <w:sz w:val="20"/>
          <w:szCs w:val="20"/>
          <w:lang w:val="en-US"/>
        </w:rPr>
      </w:pPr>
      <w:r w:rsidRPr="003C48E6">
        <w:rPr>
          <w:rFonts w:ascii="Cambria" w:hAnsi="Cambria"/>
          <w:sz w:val="20"/>
          <w:szCs w:val="20"/>
          <w:lang w:val="en-US"/>
        </w:rPr>
        <w:t>LT-08104 Vilnius, Lithuania</w:t>
      </w:r>
    </w:p>
    <w:p w14:paraId="7AB56A5C" w14:textId="5CBE0A37" w:rsidR="009372AD" w:rsidRDefault="00FA7067" w:rsidP="009372AD">
      <w:pPr>
        <w:spacing w:after="0"/>
        <w:jc w:val="center"/>
        <w:rPr>
          <w:rFonts w:ascii="Cambria" w:hAnsi="Cambria"/>
          <w:sz w:val="28"/>
          <w:szCs w:val="28"/>
          <w:lang w:val="en-US"/>
        </w:rPr>
      </w:pPr>
      <w:r>
        <w:rPr>
          <w:rFonts w:ascii="Cambria" w:hAnsi="Cambria"/>
          <w:sz w:val="28"/>
          <w:szCs w:val="28"/>
          <w:lang w:val="en-US"/>
        </w:rPr>
        <w:t xml:space="preserve"> </w:t>
      </w:r>
    </w:p>
    <w:p w14:paraId="019ACC42" w14:textId="77777777" w:rsidR="00FA7067" w:rsidRPr="003C48E6" w:rsidRDefault="00FA7067" w:rsidP="009372AD">
      <w:pPr>
        <w:spacing w:after="0"/>
        <w:jc w:val="center"/>
        <w:rPr>
          <w:rFonts w:ascii="Cambria" w:hAnsi="Cambria"/>
          <w:sz w:val="28"/>
          <w:szCs w:val="28"/>
          <w:lang w:val="en-US"/>
        </w:rPr>
      </w:pPr>
    </w:p>
    <w:p w14:paraId="4865AD88" w14:textId="3414B910" w:rsidR="009372AD" w:rsidRPr="003C48E6" w:rsidRDefault="009372AD" w:rsidP="009372AD">
      <w:pPr>
        <w:spacing w:after="0"/>
        <w:jc w:val="center"/>
        <w:rPr>
          <w:rFonts w:ascii="Cambria" w:hAnsi="Cambria"/>
          <w:lang w:val="en-US"/>
        </w:rPr>
      </w:pPr>
      <w:r w:rsidRPr="003C48E6">
        <w:rPr>
          <w:rFonts w:ascii="Cambria" w:hAnsi="Cambria"/>
          <w:b/>
          <w:bCs/>
          <w:caps/>
          <w:lang w:val="en-US"/>
        </w:rPr>
        <w:t>Form for selection of service fee plan</w:t>
      </w:r>
      <w:r w:rsidRPr="003C48E6">
        <w:rPr>
          <w:rFonts w:ascii="Cambria" w:hAnsi="Cambria"/>
          <w:b/>
          <w:bCs/>
          <w:lang w:val="en-US"/>
        </w:rPr>
        <w:t xml:space="preserve"> </w:t>
      </w:r>
    </w:p>
    <w:p w14:paraId="7FBF12AB" w14:textId="77777777" w:rsidR="009372AD" w:rsidRPr="00D63CFC" w:rsidRDefault="009372AD" w:rsidP="009372AD">
      <w:pPr>
        <w:spacing w:after="0" w:line="240" w:lineRule="auto"/>
        <w:jc w:val="center"/>
        <w:rPr>
          <w:rFonts w:ascii="Cambria" w:hAnsi="Cambria"/>
          <w:sz w:val="20"/>
          <w:szCs w:val="20"/>
          <w:lang w:val="en-US"/>
        </w:rPr>
      </w:pPr>
      <w:r w:rsidRPr="00D63CFC">
        <w:rPr>
          <w:rFonts w:ascii="Cambria" w:hAnsi="Cambria"/>
          <w:sz w:val="20"/>
          <w:szCs w:val="20"/>
          <w:lang w:val="en-US"/>
        </w:rPr>
        <w:fldChar w:fldCharType="begin">
          <w:ffData>
            <w:name w:val="Text2"/>
            <w:enabled/>
            <w:calcOnExit w:val="0"/>
            <w:textInput/>
          </w:ffData>
        </w:fldChar>
      </w:r>
      <w:bookmarkStart w:id="0" w:name="Text2"/>
      <w:r w:rsidRPr="00D63CFC">
        <w:rPr>
          <w:rFonts w:ascii="Cambria" w:hAnsi="Cambria"/>
          <w:sz w:val="20"/>
          <w:szCs w:val="20"/>
          <w:lang w:val="en-US"/>
        </w:rPr>
        <w:instrText xml:space="preserve"> FORMTEXT </w:instrText>
      </w:r>
      <w:r w:rsidRPr="00D63CFC">
        <w:rPr>
          <w:rFonts w:ascii="Cambria" w:hAnsi="Cambria"/>
          <w:sz w:val="20"/>
          <w:szCs w:val="20"/>
          <w:lang w:val="en-US"/>
        </w:rPr>
      </w:r>
      <w:r w:rsidRPr="00D63CFC">
        <w:rPr>
          <w:rFonts w:ascii="Cambria" w:hAnsi="Cambria"/>
          <w:sz w:val="20"/>
          <w:szCs w:val="20"/>
          <w:lang w:val="en-US"/>
        </w:rPr>
        <w:fldChar w:fldCharType="separate"/>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sz w:val="20"/>
          <w:szCs w:val="20"/>
          <w:lang w:val="en-US"/>
        </w:rPr>
        <w:fldChar w:fldCharType="end"/>
      </w:r>
      <w:bookmarkEnd w:id="0"/>
      <w:r w:rsidRPr="00D63CFC">
        <w:rPr>
          <w:rFonts w:ascii="Cambria" w:hAnsi="Cambria"/>
          <w:sz w:val="20"/>
          <w:szCs w:val="20"/>
          <w:lang w:val="en-US"/>
        </w:rPr>
        <w:t>-</w:t>
      </w:r>
      <w:r w:rsidRPr="00D63CFC">
        <w:rPr>
          <w:rFonts w:ascii="Cambria" w:hAnsi="Cambria"/>
          <w:sz w:val="20"/>
          <w:szCs w:val="20"/>
          <w:lang w:val="en-US"/>
        </w:rPr>
        <w:fldChar w:fldCharType="begin">
          <w:ffData>
            <w:name w:val="Text3"/>
            <w:enabled/>
            <w:calcOnExit w:val="0"/>
            <w:textInput/>
          </w:ffData>
        </w:fldChar>
      </w:r>
      <w:bookmarkStart w:id="1" w:name="Text3"/>
      <w:r w:rsidRPr="00D63CFC">
        <w:rPr>
          <w:rFonts w:ascii="Cambria" w:hAnsi="Cambria"/>
          <w:sz w:val="20"/>
          <w:szCs w:val="20"/>
          <w:lang w:val="en-US"/>
        </w:rPr>
        <w:instrText xml:space="preserve"> FORMTEXT </w:instrText>
      </w:r>
      <w:r w:rsidRPr="00D63CFC">
        <w:rPr>
          <w:rFonts w:ascii="Cambria" w:hAnsi="Cambria"/>
          <w:sz w:val="20"/>
          <w:szCs w:val="20"/>
          <w:lang w:val="en-US"/>
        </w:rPr>
      </w:r>
      <w:r w:rsidRPr="00D63CFC">
        <w:rPr>
          <w:rFonts w:ascii="Cambria" w:hAnsi="Cambria"/>
          <w:sz w:val="20"/>
          <w:szCs w:val="20"/>
          <w:lang w:val="en-US"/>
        </w:rPr>
        <w:fldChar w:fldCharType="separate"/>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noProof/>
          <w:sz w:val="20"/>
          <w:szCs w:val="20"/>
          <w:lang w:val="en-US"/>
        </w:rPr>
        <w:t> </w:t>
      </w:r>
      <w:r w:rsidRPr="00D63CFC">
        <w:rPr>
          <w:rFonts w:ascii="Cambria" w:hAnsi="Cambria"/>
          <w:sz w:val="20"/>
          <w:szCs w:val="20"/>
          <w:lang w:val="en-US"/>
        </w:rPr>
        <w:fldChar w:fldCharType="end"/>
      </w:r>
      <w:bookmarkEnd w:id="1"/>
      <w:r w:rsidRPr="00D63CFC">
        <w:rPr>
          <w:rFonts w:ascii="Cambria" w:hAnsi="Cambria"/>
          <w:sz w:val="20"/>
          <w:szCs w:val="20"/>
          <w:lang w:val="en-US"/>
        </w:rPr>
        <w:t xml:space="preserve">-2019  </w:t>
      </w:r>
    </w:p>
    <w:p w14:paraId="7F0845B5" w14:textId="77777777" w:rsidR="009372AD" w:rsidRPr="0093047F" w:rsidRDefault="009372AD" w:rsidP="009372AD">
      <w:pPr>
        <w:spacing w:after="0" w:line="240" w:lineRule="auto"/>
        <w:jc w:val="center"/>
        <w:rPr>
          <w:rFonts w:ascii="Cambria" w:hAnsi="Cambria"/>
          <w:sz w:val="20"/>
          <w:szCs w:val="20"/>
          <w:lang w:val="en-US"/>
        </w:rPr>
      </w:pPr>
    </w:p>
    <w:p w14:paraId="7B672471" w14:textId="77777777" w:rsidR="009372AD" w:rsidRPr="0093047F" w:rsidRDefault="009372AD" w:rsidP="009372AD">
      <w:pPr>
        <w:spacing w:after="0" w:line="240" w:lineRule="auto"/>
        <w:jc w:val="center"/>
        <w:rPr>
          <w:rFonts w:ascii="Cambria" w:hAnsi="Cambria"/>
          <w:sz w:val="20"/>
          <w:szCs w:val="20"/>
          <w:lang w:val="en-US"/>
        </w:rPr>
      </w:pPr>
    </w:p>
    <w:p w14:paraId="3EEDEE46" w14:textId="77777777" w:rsidR="009372AD" w:rsidRPr="0093047F" w:rsidRDefault="009372AD" w:rsidP="009372AD">
      <w:pPr>
        <w:spacing w:after="0" w:line="240" w:lineRule="auto"/>
        <w:jc w:val="center"/>
        <w:rPr>
          <w:rFonts w:ascii="Cambria" w:hAnsi="Cambria"/>
          <w:sz w:val="20"/>
          <w:szCs w:val="20"/>
          <w:lang w:val="en-US"/>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9372AD" w:rsidRPr="003C48E6" w14:paraId="0C9A2666" w14:textId="77777777" w:rsidTr="000D3E52">
        <w:trPr>
          <w:trHeight w:hRule="exact" w:val="340"/>
        </w:trPr>
        <w:tc>
          <w:tcPr>
            <w:tcW w:w="9639" w:type="dxa"/>
            <w:gridSpan w:val="2"/>
            <w:shd w:val="clear" w:color="auto" w:fill="D9D9D9"/>
            <w:vAlign w:val="center"/>
          </w:tcPr>
          <w:p w14:paraId="48DACA92" w14:textId="08155443" w:rsidR="009372AD" w:rsidRPr="003C48E6" w:rsidRDefault="009372AD" w:rsidP="0093047F">
            <w:pPr>
              <w:spacing w:after="0"/>
              <w:rPr>
                <w:rFonts w:ascii="Cambria" w:hAnsi="Cambria"/>
                <w:b/>
                <w:sz w:val="20"/>
                <w:lang w:val="en-US"/>
              </w:rPr>
            </w:pPr>
            <w:r w:rsidRPr="003C48E6">
              <w:rPr>
                <w:rFonts w:ascii="Cambria" w:hAnsi="Cambria"/>
                <w:b/>
                <w:sz w:val="20"/>
                <w:lang w:val="en-US"/>
              </w:rPr>
              <w:t>Legal person</w:t>
            </w:r>
          </w:p>
        </w:tc>
      </w:tr>
      <w:tr w:rsidR="009372AD" w:rsidRPr="003C48E6" w14:paraId="780E5DBE" w14:textId="77777777" w:rsidTr="000D3E52">
        <w:trPr>
          <w:trHeight w:hRule="exact" w:val="340"/>
        </w:trPr>
        <w:tc>
          <w:tcPr>
            <w:tcW w:w="3941" w:type="dxa"/>
            <w:shd w:val="clear" w:color="auto" w:fill="auto"/>
            <w:vAlign w:val="center"/>
          </w:tcPr>
          <w:p w14:paraId="10BFC4FD" w14:textId="77777777" w:rsidR="009372AD" w:rsidRPr="003C48E6" w:rsidRDefault="009372AD" w:rsidP="0093047F">
            <w:pPr>
              <w:spacing w:after="0"/>
              <w:rPr>
                <w:rFonts w:ascii="Cambria" w:hAnsi="Cambria"/>
                <w:sz w:val="20"/>
                <w:lang w:val="en-US"/>
              </w:rPr>
            </w:pPr>
            <w:r w:rsidRPr="003C48E6">
              <w:rPr>
                <w:rFonts w:ascii="Cambria" w:hAnsi="Cambria"/>
                <w:sz w:val="20"/>
                <w:lang w:val="en-US"/>
              </w:rPr>
              <w:t>Company name</w:t>
            </w:r>
          </w:p>
        </w:tc>
        <w:tc>
          <w:tcPr>
            <w:tcW w:w="5698" w:type="dxa"/>
            <w:shd w:val="clear" w:color="auto" w:fill="auto"/>
            <w:vAlign w:val="center"/>
          </w:tcPr>
          <w:p w14:paraId="27F4DEA6" w14:textId="77777777" w:rsidR="009372AD" w:rsidRPr="003C48E6" w:rsidRDefault="009372AD" w:rsidP="0093047F">
            <w:pPr>
              <w:spacing w:after="0"/>
              <w:rPr>
                <w:rFonts w:ascii="Cambria" w:hAnsi="Cambria"/>
                <w:sz w:val="20"/>
                <w:lang w:val="en-US"/>
              </w:rPr>
            </w:pPr>
            <w:r w:rsidRPr="003C48E6">
              <w:rPr>
                <w:rFonts w:ascii="Cambria" w:hAnsi="Cambria"/>
                <w:sz w:val="20"/>
                <w:lang w:val="en-US"/>
              </w:rPr>
              <w:fldChar w:fldCharType="begin">
                <w:ffData>
                  <w:name w:val="Text3"/>
                  <w:enabled/>
                  <w:calcOnExit w:val="0"/>
                  <w:textInput/>
                </w:ffData>
              </w:fldChar>
            </w:r>
            <w:r w:rsidRPr="003C48E6">
              <w:rPr>
                <w:rFonts w:ascii="Cambria" w:hAnsi="Cambria"/>
                <w:sz w:val="20"/>
                <w:lang w:val="en-US"/>
              </w:rPr>
              <w:instrText xml:space="preserve"> FORMTEXT </w:instrText>
            </w:r>
            <w:r w:rsidRPr="003C48E6">
              <w:rPr>
                <w:rFonts w:ascii="Cambria" w:hAnsi="Cambria"/>
                <w:sz w:val="20"/>
                <w:lang w:val="en-US"/>
              </w:rPr>
            </w:r>
            <w:r w:rsidRPr="003C48E6">
              <w:rPr>
                <w:rFonts w:ascii="Cambria" w:hAnsi="Cambria"/>
                <w:sz w:val="20"/>
                <w:lang w:val="en-US"/>
              </w:rPr>
              <w:fldChar w:fldCharType="separate"/>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fldChar w:fldCharType="end"/>
            </w:r>
          </w:p>
        </w:tc>
      </w:tr>
      <w:tr w:rsidR="009372AD" w:rsidRPr="003C48E6" w14:paraId="7A8CBD93" w14:textId="77777777" w:rsidTr="000D3E52">
        <w:trPr>
          <w:trHeight w:hRule="exact" w:val="340"/>
        </w:trPr>
        <w:tc>
          <w:tcPr>
            <w:tcW w:w="3941" w:type="dxa"/>
            <w:shd w:val="clear" w:color="auto" w:fill="auto"/>
            <w:vAlign w:val="center"/>
          </w:tcPr>
          <w:p w14:paraId="5A2F4140" w14:textId="77777777" w:rsidR="009372AD" w:rsidRPr="003C48E6" w:rsidRDefault="009372AD" w:rsidP="0093047F">
            <w:pPr>
              <w:spacing w:after="0"/>
              <w:rPr>
                <w:rFonts w:ascii="Cambria" w:hAnsi="Cambria"/>
                <w:sz w:val="20"/>
                <w:lang w:val="en-US"/>
              </w:rPr>
            </w:pPr>
            <w:r w:rsidRPr="003C48E6">
              <w:rPr>
                <w:rFonts w:ascii="Cambria" w:hAnsi="Cambria"/>
                <w:sz w:val="20"/>
                <w:lang w:val="en-US"/>
              </w:rPr>
              <w:t>Company code</w:t>
            </w:r>
          </w:p>
        </w:tc>
        <w:tc>
          <w:tcPr>
            <w:tcW w:w="5698" w:type="dxa"/>
            <w:shd w:val="clear" w:color="auto" w:fill="auto"/>
            <w:vAlign w:val="center"/>
          </w:tcPr>
          <w:p w14:paraId="61E71E92" w14:textId="77777777" w:rsidR="009372AD" w:rsidRPr="003C48E6" w:rsidRDefault="009372AD" w:rsidP="0093047F">
            <w:pPr>
              <w:spacing w:after="0"/>
              <w:rPr>
                <w:rFonts w:ascii="Cambria" w:hAnsi="Cambria"/>
                <w:sz w:val="20"/>
                <w:lang w:val="en-US"/>
              </w:rPr>
            </w:pPr>
            <w:r w:rsidRPr="003C48E6">
              <w:rPr>
                <w:rFonts w:ascii="Cambria" w:hAnsi="Cambria"/>
                <w:sz w:val="20"/>
                <w:lang w:val="en-US"/>
              </w:rPr>
              <w:fldChar w:fldCharType="begin">
                <w:ffData>
                  <w:name w:val="Text3"/>
                  <w:enabled/>
                  <w:calcOnExit w:val="0"/>
                  <w:textInput/>
                </w:ffData>
              </w:fldChar>
            </w:r>
            <w:r w:rsidRPr="003C48E6">
              <w:rPr>
                <w:rFonts w:ascii="Cambria" w:hAnsi="Cambria"/>
                <w:sz w:val="20"/>
                <w:lang w:val="en-US"/>
              </w:rPr>
              <w:instrText xml:space="preserve"> FORMTEXT </w:instrText>
            </w:r>
            <w:r w:rsidRPr="003C48E6">
              <w:rPr>
                <w:rFonts w:ascii="Cambria" w:hAnsi="Cambria"/>
                <w:sz w:val="20"/>
                <w:lang w:val="en-US"/>
              </w:rPr>
            </w:r>
            <w:r w:rsidRPr="003C48E6">
              <w:rPr>
                <w:rFonts w:ascii="Cambria" w:hAnsi="Cambria"/>
                <w:sz w:val="20"/>
                <w:lang w:val="en-US"/>
              </w:rPr>
              <w:fldChar w:fldCharType="separate"/>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t> </w:t>
            </w:r>
            <w:r w:rsidRPr="003C48E6">
              <w:rPr>
                <w:rFonts w:ascii="Cambria" w:hAnsi="Cambria"/>
                <w:sz w:val="20"/>
                <w:lang w:val="en-US"/>
              </w:rPr>
              <w:fldChar w:fldCharType="end"/>
            </w:r>
          </w:p>
        </w:tc>
      </w:tr>
    </w:tbl>
    <w:p w14:paraId="493C66BC" w14:textId="77777777" w:rsidR="009372AD" w:rsidRPr="003C48E6" w:rsidRDefault="009372AD" w:rsidP="000D3E52">
      <w:pPr>
        <w:spacing w:before="240" w:after="120"/>
        <w:jc w:val="both"/>
        <w:rPr>
          <w:rFonts w:ascii="Cambria" w:hAnsi="Cambria"/>
          <w:sz w:val="20"/>
          <w:szCs w:val="20"/>
          <w:lang w:val="en-US"/>
        </w:rPr>
      </w:pPr>
      <w:r w:rsidRPr="003C48E6">
        <w:rPr>
          <w:rFonts w:ascii="Cambria" w:hAnsi="Cambria"/>
          <w:sz w:val="20"/>
          <w:szCs w:val="20"/>
          <w:lang w:val="en-US"/>
        </w:rPr>
        <w:t>From 1st of January 2016 UAB GET Baltic applies the following fees for the natural gas exchange services. The fees for the services were approved by Natural Commission for Energy Control and Price on 17th of December 2015 by the decision No. O3-651.</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90"/>
        <w:gridCol w:w="3172"/>
        <w:gridCol w:w="3172"/>
      </w:tblGrid>
      <w:tr w:rsidR="009372AD" w:rsidRPr="003C48E6" w14:paraId="71D6E0BE" w14:textId="77777777" w:rsidTr="000D3E52">
        <w:trPr>
          <w:trHeight w:hRule="exact" w:val="340"/>
        </w:trPr>
        <w:tc>
          <w:tcPr>
            <w:tcW w:w="3290" w:type="dxa"/>
            <w:shd w:val="clear" w:color="auto" w:fill="D9D9D9"/>
            <w:vAlign w:val="center"/>
          </w:tcPr>
          <w:p w14:paraId="2D3E0587" w14:textId="77777777" w:rsidR="009372AD" w:rsidRPr="003C48E6" w:rsidRDefault="009372AD" w:rsidP="000D3E52">
            <w:pPr>
              <w:spacing w:after="0"/>
              <w:rPr>
                <w:rFonts w:ascii="Cambria" w:hAnsi="Cambria"/>
                <w:b/>
                <w:sz w:val="20"/>
                <w:szCs w:val="20"/>
                <w:lang w:val="en-US"/>
              </w:rPr>
            </w:pPr>
            <w:r w:rsidRPr="003C48E6">
              <w:rPr>
                <w:rFonts w:ascii="Cambria" w:hAnsi="Cambria"/>
                <w:b/>
                <w:sz w:val="20"/>
                <w:szCs w:val="20"/>
                <w:lang w:val="en-US"/>
              </w:rPr>
              <w:t>Description of a service fee</w:t>
            </w:r>
          </w:p>
        </w:tc>
        <w:tc>
          <w:tcPr>
            <w:tcW w:w="3172" w:type="dxa"/>
            <w:shd w:val="clear" w:color="auto" w:fill="D9D9D9"/>
            <w:vAlign w:val="center"/>
          </w:tcPr>
          <w:p w14:paraId="3F66CD9B" w14:textId="77777777" w:rsidR="009372AD" w:rsidRPr="003C48E6" w:rsidRDefault="009372AD" w:rsidP="000D3E52">
            <w:pPr>
              <w:spacing w:after="0"/>
              <w:rPr>
                <w:rFonts w:ascii="Cambria" w:hAnsi="Cambria"/>
                <w:b/>
                <w:sz w:val="20"/>
                <w:szCs w:val="20"/>
                <w:lang w:val="en-US"/>
              </w:rPr>
            </w:pPr>
            <w:r w:rsidRPr="003C48E6">
              <w:rPr>
                <w:rFonts w:ascii="Cambria" w:hAnsi="Cambria"/>
                <w:b/>
                <w:sz w:val="20"/>
                <w:szCs w:val="20"/>
                <w:lang w:val="en-US"/>
              </w:rPr>
              <w:t>Plan No. 1</w:t>
            </w:r>
          </w:p>
        </w:tc>
        <w:tc>
          <w:tcPr>
            <w:tcW w:w="3172" w:type="dxa"/>
            <w:shd w:val="clear" w:color="auto" w:fill="D9D9D9"/>
            <w:vAlign w:val="center"/>
          </w:tcPr>
          <w:p w14:paraId="65EA8AAC" w14:textId="77777777" w:rsidR="009372AD" w:rsidRPr="003C48E6" w:rsidRDefault="009372AD" w:rsidP="000D3E52">
            <w:pPr>
              <w:spacing w:after="0"/>
              <w:rPr>
                <w:rFonts w:ascii="Cambria" w:hAnsi="Cambria"/>
                <w:b/>
                <w:sz w:val="20"/>
                <w:szCs w:val="20"/>
                <w:lang w:val="en-US"/>
              </w:rPr>
            </w:pPr>
            <w:r w:rsidRPr="003C48E6">
              <w:rPr>
                <w:rFonts w:ascii="Cambria" w:hAnsi="Cambria"/>
                <w:b/>
                <w:sz w:val="20"/>
                <w:szCs w:val="20"/>
                <w:lang w:val="en-US"/>
              </w:rPr>
              <w:t>Plan No. 2</w:t>
            </w:r>
          </w:p>
        </w:tc>
      </w:tr>
      <w:tr w:rsidR="009372AD" w:rsidRPr="003C48E6" w14:paraId="37CDE946" w14:textId="77777777" w:rsidTr="000D3E52">
        <w:trPr>
          <w:trHeight w:hRule="exact" w:val="340"/>
        </w:trPr>
        <w:tc>
          <w:tcPr>
            <w:tcW w:w="3290" w:type="dxa"/>
            <w:shd w:val="clear" w:color="auto" w:fill="auto"/>
            <w:vAlign w:val="center"/>
          </w:tcPr>
          <w:p w14:paraId="5B78C751"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Initial registration fee</w:t>
            </w:r>
          </w:p>
        </w:tc>
        <w:tc>
          <w:tcPr>
            <w:tcW w:w="3172" w:type="dxa"/>
            <w:shd w:val="clear" w:color="auto" w:fill="auto"/>
            <w:vAlign w:val="center"/>
          </w:tcPr>
          <w:p w14:paraId="438356A7"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w:t>
            </w:r>
          </w:p>
        </w:tc>
        <w:tc>
          <w:tcPr>
            <w:tcW w:w="3172" w:type="dxa"/>
            <w:shd w:val="clear" w:color="auto" w:fill="auto"/>
            <w:vAlign w:val="center"/>
          </w:tcPr>
          <w:p w14:paraId="20A0118C"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w:t>
            </w:r>
          </w:p>
        </w:tc>
      </w:tr>
      <w:tr w:rsidR="009372AD" w:rsidRPr="003C48E6" w14:paraId="79435469" w14:textId="77777777" w:rsidTr="000D3E52">
        <w:trPr>
          <w:trHeight w:hRule="exact" w:val="340"/>
        </w:trPr>
        <w:tc>
          <w:tcPr>
            <w:tcW w:w="3290" w:type="dxa"/>
            <w:shd w:val="clear" w:color="auto" w:fill="auto"/>
            <w:vAlign w:val="center"/>
          </w:tcPr>
          <w:p w14:paraId="717AEBDB"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Annual membership fee</w:t>
            </w:r>
          </w:p>
        </w:tc>
        <w:tc>
          <w:tcPr>
            <w:tcW w:w="3172" w:type="dxa"/>
            <w:shd w:val="clear" w:color="auto" w:fill="auto"/>
            <w:vAlign w:val="center"/>
          </w:tcPr>
          <w:p w14:paraId="13B73110"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5000 EUR/year</w:t>
            </w:r>
          </w:p>
        </w:tc>
        <w:tc>
          <w:tcPr>
            <w:tcW w:w="3172" w:type="dxa"/>
            <w:shd w:val="clear" w:color="auto" w:fill="auto"/>
            <w:vAlign w:val="center"/>
          </w:tcPr>
          <w:p w14:paraId="75E1FA11"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0 EUR/year</w:t>
            </w:r>
          </w:p>
        </w:tc>
      </w:tr>
      <w:tr w:rsidR="009372AD" w:rsidRPr="003C48E6" w14:paraId="533C891C" w14:textId="77777777" w:rsidTr="000D3E52">
        <w:trPr>
          <w:trHeight w:hRule="exact" w:val="340"/>
        </w:trPr>
        <w:tc>
          <w:tcPr>
            <w:tcW w:w="3290" w:type="dxa"/>
            <w:shd w:val="clear" w:color="auto" w:fill="auto"/>
            <w:vAlign w:val="center"/>
          </w:tcPr>
          <w:p w14:paraId="270A3243"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Floating trading fee</w:t>
            </w:r>
          </w:p>
        </w:tc>
        <w:tc>
          <w:tcPr>
            <w:tcW w:w="3172" w:type="dxa"/>
            <w:shd w:val="clear" w:color="auto" w:fill="auto"/>
            <w:vAlign w:val="center"/>
          </w:tcPr>
          <w:p w14:paraId="4D370064"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0.08 EUR/MWh</w:t>
            </w:r>
          </w:p>
        </w:tc>
        <w:tc>
          <w:tcPr>
            <w:tcW w:w="3172" w:type="dxa"/>
            <w:shd w:val="clear" w:color="auto" w:fill="auto"/>
            <w:vAlign w:val="center"/>
          </w:tcPr>
          <w:p w14:paraId="5216E42E" w14:textId="77777777" w:rsidR="009372AD" w:rsidRPr="003C48E6" w:rsidRDefault="009372AD" w:rsidP="000D3E52">
            <w:pPr>
              <w:spacing w:after="0"/>
              <w:rPr>
                <w:rFonts w:ascii="Cambria" w:hAnsi="Cambria"/>
                <w:sz w:val="20"/>
                <w:szCs w:val="20"/>
                <w:lang w:val="en-US"/>
              </w:rPr>
            </w:pPr>
            <w:r w:rsidRPr="003C48E6">
              <w:rPr>
                <w:rFonts w:ascii="Cambria" w:hAnsi="Cambria"/>
                <w:sz w:val="20"/>
                <w:szCs w:val="20"/>
                <w:lang w:val="en-US"/>
              </w:rPr>
              <w:t>0.12 EUR/MWh</w:t>
            </w:r>
          </w:p>
        </w:tc>
      </w:tr>
    </w:tbl>
    <w:p w14:paraId="3A20985C" w14:textId="77777777" w:rsidR="009372AD" w:rsidRPr="003C48E6" w:rsidRDefault="009372AD" w:rsidP="004370AF">
      <w:pPr>
        <w:spacing w:before="240" w:after="120"/>
        <w:jc w:val="both"/>
        <w:rPr>
          <w:rFonts w:ascii="Cambria" w:hAnsi="Cambria"/>
          <w:b/>
          <w:sz w:val="20"/>
          <w:szCs w:val="20"/>
          <w:lang w:val="en-US"/>
        </w:rPr>
      </w:pPr>
      <w:r w:rsidRPr="003C48E6">
        <w:rPr>
          <w:rFonts w:ascii="Cambria" w:hAnsi="Cambria"/>
          <w:b/>
          <w:sz w:val="20"/>
          <w:szCs w:val="20"/>
          <w:lang w:val="en-US"/>
        </w:rPr>
        <w:t>Information about selected service fee plan:</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4"/>
        <w:gridCol w:w="8680"/>
      </w:tblGrid>
      <w:tr w:rsidR="009372AD" w:rsidRPr="003C48E6" w14:paraId="2E903F54" w14:textId="77777777" w:rsidTr="004370AF">
        <w:trPr>
          <w:trHeight w:hRule="exact" w:val="563"/>
        </w:trPr>
        <w:tc>
          <w:tcPr>
            <w:tcW w:w="9634" w:type="dxa"/>
            <w:gridSpan w:val="2"/>
            <w:shd w:val="clear" w:color="auto" w:fill="auto"/>
            <w:vAlign w:val="center"/>
          </w:tcPr>
          <w:p w14:paraId="00B4AE52" w14:textId="77777777" w:rsidR="009372AD" w:rsidRPr="003C48E6" w:rsidRDefault="009372AD" w:rsidP="006C7378">
            <w:pPr>
              <w:spacing w:after="0"/>
              <w:rPr>
                <w:rFonts w:ascii="Cambria" w:hAnsi="Cambria"/>
                <w:i/>
                <w:iCs/>
                <w:sz w:val="20"/>
                <w:lang w:val="en-US"/>
              </w:rPr>
            </w:pPr>
            <w:r w:rsidRPr="003C48E6">
              <w:rPr>
                <w:rFonts w:ascii="Cambria" w:hAnsi="Cambria"/>
                <w:i/>
                <w:iCs/>
                <w:sz w:val="20"/>
                <w:lang w:val="en-US"/>
              </w:rPr>
              <w:t>In accordance with the par. 3.1.5 of the UAB GET Baltic Regulation of Trading on the Natural Gas Exchange, please mark the selected service fee plan.</w:t>
            </w:r>
          </w:p>
        </w:tc>
      </w:tr>
      <w:bookmarkStart w:id="2" w:name="_GoBack"/>
      <w:tr w:rsidR="009372AD" w:rsidRPr="003C48E6" w14:paraId="6CCF08C2" w14:textId="77777777" w:rsidTr="004370AF">
        <w:trPr>
          <w:trHeight w:hRule="exact" w:val="561"/>
        </w:trPr>
        <w:tc>
          <w:tcPr>
            <w:tcW w:w="954" w:type="dxa"/>
            <w:shd w:val="clear" w:color="auto" w:fill="auto"/>
            <w:vAlign w:val="center"/>
          </w:tcPr>
          <w:p w14:paraId="6EDA548D" w14:textId="77777777" w:rsidR="009372AD" w:rsidRPr="003C48E6" w:rsidRDefault="009372AD" w:rsidP="006C7378">
            <w:pPr>
              <w:spacing w:after="0"/>
              <w:jc w:val="center"/>
              <w:rPr>
                <w:rFonts w:ascii="Cambria" w:hAnsi="Cambria"/>
                <w:sz w:val="20"/>
                <w:szCs w:val="20"/>
                <w:lang w:val="en-US"/>
              </w:rPr>
            </w:pPr>
            <w:r w:rsidRPr="003C48E6">
              <w:rPr>
                <w:rFonts w:ascii="Cambria" w:hAnsi="Cambria"/>
                <w:color w:val="000000"/>
                <w:sz w:val="20"/>
                <w:szCs w:val="20"/>
                <w:lang w:val="en-US"/>
              </w:rPr>
              <w:fldChar w:fldCharType="begin">
                <w:ffData>
                  <w:name w:val="Check13"/>
                  <w:enabled/>
                  <w:calcOnExit w:val="0"/>
                  <w:checkBox>
                    <w:sizeAuto/>
                    <w:default w:val="0"/>
                    <w:checked w:val="0"/>
                  </w:checkBox>
                </w:ffData>
              </w:fldChar>
            </w:r>
            <w:r w:rsidRPr="003C48E6">
              <w:rPr>
                <w:rFonts w:ascii="Cambria" w:hAnsi="Cambria"/>
                <w:color w:val="000000"/>
                <w:sz w:val="20"/>
                <w:szCs w:val="20"/>
                <w:lang w:val="en-US"/>
              </w:rPr>
              <w:instrText xml:space="preserve"> FORMCHECKBOX </w:instrText>
            </w:r>
            <w:r w:rsidR="00625E76">
              <w:rPr>
                <w:rFonts w:ascii="Cambria" w:hAnsi="Cambria"/>
                <w:color w:val="000000"/>
                <w:sz w:val="20"/>
                <w:szCs w:val="20"/>
                <w:lang w:val="en-US"/>
              </w:rPr>
            </w:r>
            <w:r w:rsidR="00625E76">
              <w:rPr>
                <w:rFonts w:ascii="Cambria" w:hAnsi="Cambria"/>
                <w:color w:val="000000"/>
                <w:sz w:val="20"/>
                <w:szCs w:val="20"/>
                <w:lang w:val="en-US"/>
              </w:rPr>
              <w:fldChar w:fldCharType="separate"/>
            </w:r>
            <w:r w:rsidRPr="003C48E6">
              <w:rPr>
                <w:rFonts w:ascii="Cambria" w:hAnsi="Cambria"/>
                <w:color w:val="000000"/>
                <w:sz w:val="20"/>
                <w:szCs w:val="20"/>
                <w:lang w:val="en-US"/>
              </w:rPr>
              <w:fldChar w:fldCharType="end"/>
            </w:r>
            <w:bookmarkEnd w:id="2"/>
          </w:p>
        </w:tc>
        <w:tc>
          <w:tcPr>
            <w:tcW w:w="8680" w:type="dxa"/>
            <w:shd w:val="clear" w:color="auto" w:fill="auto"/>
            <w:vAlign w:val="center"/>
          </w:tcPr>
          <w:p w14:paraId="48EAA52A" w14:textId="77777777" w:rsidR="009372AD" w:rsidRPr="003C48E6" w:rsidRDefault="009372AD" w:rsidP="006C7378">
            <w:pPr>
              <w:spacing w:after="0"/>
              <w:rPr>
                <w:rFonts w:ascii="Cambria" w:hAnsi="Cambria"/>
                <w:sz w:val="20"/>
                <w:szCs w:val="20"/>
                <w:lang w:val="en-US"/>
              </w:rPr>
            </w:pPr>
            <w:r w:rsidRPr="003C48E6">
              <w:rPr>
                <w:rFonts w:ascii="Cambria" w:hAnsi="Cambria"/>
                <w:sz w:val="20"/>
                <w:szCs w:val="20"/>
                <w:lang w:val="en-US"/>
              </w:rPr>
              <w:t>Plan No. 1</w:t>
            </w:r>
          </w:p>
        </w:tc>
      </w:tr>
      <w:tr w:rsidR="009372AD" w:rsidRPr="003C48E6" w14:paraId="57076DFF" w14:textId="77777777" w:rsidTr="004370AF">
        <w:trPr>
          <w:trHeight w:hRule="exact" w:val="567"/>
        </w:trPr>
        <w:tc>
          <w:tcPr>
            <w:tcW w:w="954" w:type="dxa"/>
            <w:shd w:val="clear" w:color="auto" w:fill="auto"/>
            <w:vAlign w:val="center"/>
          </w:tcPr>
          <w:p w14:paraId="5D8FE5C6" w14:textId="77777777" w:rsidR="009372AD" w:rsidRPr="003C48E6" w:rsidRDefault="009372AD" w:rsidP="006C7378">
            <w:pPr>
              <w:spacing w:after="0"/>
              <w:jc w:val="center"/>
              <w:rPr>
                <w:rFonts w:ascii="Cambria" w:hAnsi="Cambria"/>
                <w:color w:val="000000"/>
                <w:sz w:val="20"/>
                <w:szCs w:val="20"/>
                <w:lang w:val="en-US"/>
              </w:rPr>
            </w:pPr>
            <w:r w:rsidRPr="003C48E6">
              <w:rPr>
                <w:rFonts w:ascii="Cambria" w:hAnsi="Cambria"/>
                <w:color w:val="000000"/>
                <w:sz w:val="20"/>
                <w:szCs w:val="20"/>
                <w:lang w:val="en-US"/>
              </w:rPr>
              <w:fldChar w:fldCharType="begin">
                <w:ffData>
                  <w:name w:val="Check13"/>
                  <w:enabled/>
                  <w:calcOnExit w:val="0"/>
                  <w:checkBox>
                    <w:sizeAuto/>
                    <w:default w:val="0"/>
                    <w:checked w:val="0"/>
                  </w:checkBox>
                </w:ffData>
              </w:fldChar>
            </w:r>
            <w:r w:rsidRPr="003C48E6">
              <w:rPr>
                <w:rFonts w:ascii="Cambria" w:hAnsi="Cambria"/>
                <w:color w:val="000000"/>
                <w:sz w:val="20"/>
                <w:szCs w:val="20"/>
                <w:lang w:val="en-US"/>
              </w:rPr>
              <w:instrText xml:space="preserve"> FORMCHECKBOX </w:instrText>
            </w:r>
            <w:r w:rsidR="00625E76">
              <w:rPr>
                <w:rFonts w:ascii="Cambria" w:hAnsi="Cambria"/>
                <w:color w:val="000000"/>
                <w:sz w:val="20"/>
                <w:szCs w:val="20"/>
                <w:lang w:val="en-US"/>
              </w:rPr>
            </w:r>
            <w:r w:rsidR="00625E76">
              <w:rPr>
                <w:rFonts w:ascii="Cambria" w:hAnsi="Cambria"/>
                <w:color w:val="000000"/>
                <w:sz w:val="20"/>
                <w:szCs w:val="20"/>
                <w:lang w:val="en-US"/>
              </w:rPr>
              <w:fldChar w:fldCharType="separate"/>
            </w:r>
            <w:r w:rsidRPr="003C48E6">
              <w:rPr>
                <w:rFonts w:ascii="Cambria" w:hAnsi="Cambria"/>
                <w:color w:val="000000"/>
                <w:sz w:val="20"/>
                <w:szCs w:val="20"/>
                <w:lang w:val="en-US"/>
              </w:rPr>
              <w:fldChar w:fldCharType="end"/>
            </w:r>
          </w:p>
        </w:tc>
        <w:tc>
          <w:tcPr>
            <w:tcW w:w="8680" w:type="dxa"/>
            <w:shd w:val="clear" w:color="auto" w:fill="auto"/>
            <w:vAlign w:val="center"/>
          </w:tcPr>
          <w:p w14:paraId="746EBAF6" w14:textId="77777777" w:rsidR="009372AD" w:rsidRPr="003C48E6" w:rsidRDefault="009372AD" w:rsidP="006C7378">
            <w:pPr>
              <w:spacing w:after="0"/>
              <w:rPr>
                <w:rFonts w:ascii="Cambria" w:hAnsi="Cambria"/>
                <w:sz w:val="20"/>
                <w:szCs w:val="20"/>
                <w:lang w:val="en-US"/>
              </w:rPr>
            </w:pPr>
            <w:r w:rsidRPr="003C48E6">
              <w:rPr>
                <w:rFonts w:ascii="Cambria" w:hAnsi="Cambria"/>
                <w:sz w:val="20"/>
                <w:szCs w:val="20"/>
                <w:lang w:val="en-US"/>
              </w:rPr>
              <w:t>Plan No.2</w:t>
            </w:r>
          </w:p>
        </w:tc>
      </w:tr>
    </w:tbl>
    <w:p w14:paraId="5313A893" w14:textId="77777777" w:rsidR="009372AD" w:rsidRPr="003C48E6" w:rsidRDefault="009372AD" w:rsidP="009372AD">
      <w:pPr>
        <w:spacing w:after="0"/>
        <w:jc w:val="both"/>
        <w:rPr>
          <w:rFonts w:ascii="Cambria" w:hAnsi="Cambria"/>
          <w:sz w:val="18"/>
          <w:szCs w:val="18"/>
          <w:lang w:val="en-US"/>
        </w:rPr>
      </w:pPr>
    </w:p>
    <w:p w14:paraId="3437008C" w14:textId="77777777" w:rsidR="009372AD" w:rsidRPr="003C48E6" w:rsidRDefault="009372AD" w:rsidP="009372AD">
      <w:pPr>
        <w:spacing w:after="120"/>
        <w:jc w:val="both"/>
        <w:rPr>
          <w:rFonts w:ascii="Cambria" w:hAnsi="Cambria"/>
          <w:color w:val="000000"/>
          <w:sz w:val="20"/>
          <w:szCs w:val="20"/>
          <w:lang w:val="en-US"/>
        </w:rPr>
      </w:pPr>
      <w:r w:rsidRPr="003C48E6">
        <w:rPr>
          <w:rFonts w:ascii="Cambria" w:hAnsi="Cambria"/>
          <w:b/>
          <w:sz w:val="20"/>
          <w:szCs w:val="20"/>
          <w:lang w:val="en-US"/>
        </w:rPr>
        <w:t>By signing this form:</w:t>
      </w:r>
    </w:p>
    <w:p w14:paraId="3D1CB8FA" w14:textId="77777777" w:rsidR="009372AD" w:rsidRPr="003C48E6" w:rsidRDefault="009372AD" w:rsidP="004370AF">
      <w:pPr>
        <w:pStyle w:val="ListParagraph"/>
        <w:numPr>
          <w:ilvl w:val="0"/>
          <w:numId w:val="1"/>
        </w:numPr>
        <w:spacing w:after="0"/>
        <w:ind w:left="426" w:hanging="426"/>
        <w:jc w:val="both"/>
        <w:rPr>
          <w:rFonts w:ascii="Cambria" w:hAnsi="Cambria"/>
          <w:sz w:val="20"/>
          <w:szCs w:val="20"/>
          <w:lang w:val="en-US"/>
        </w:rPr>
      </w:pPr>
      <w:r w:rsidRPr="003C48E6">
        <w:rPr>
          <w:rFonts w:ascii="Cambria" w:hAnsi="Cambria"/>
          <w:sz w:val="20"/>
          <w:szCs w:val="20"/>
          <w:lang w:val="en-US"/>
        </w:rPr>
        <w:t xml:space="preserve">I declare that I read the UAB GET Baltic Regulation of Trading on the Natural Gas Exchange and clearly understand the provisions thereof. </w:t>
      </w:r>
    </w:p>
    <w:p w14:paraId="11F1188E" w14:textId="34BCACE0" w:rsidR="009372AD" w:rsidRPr="00193642" w:rsidRDefault="009372AD" w:rsidP="004370AF">
      <w:pPr>
        <w:pStyle w:val="ListParagraph"/>
        <w:numPr>
          <w:ilvl w:val="0"/>
          <w:numId w:val="1"/>
        </w:numPr>
        <w:spacing w:after="0"/>
        <w:ind w:left="426" w:hanging="426"/>
        <w:jc w:val="both"/>
        <w:rPr>
          <w:rFonts w:ascii="Cambria" w:hAnsi="Cambria"/>
          <w:sz w:val="20"/>
          <w:szCs w:val="20"/>
          <w:lang w:val="en-US"/>
        </w:rPr>
      </w:pPr>
      <w:r w:rsidRPr="00193642">
        <w:rPr>
          <w:rFonts w:ascii="Cambria" w:hAnsi="Cambria"/>
          <w:sz w:val="20"/>
          <w:szCs w:val="20"/>
          <w:lang w:val="en-US"/>
        </w:rPr>
        <w:t>I declare that I am aware of the par. 3.1.3 - 3.1.7 of the UAB GET Baltic Regulation of Trading on the Natural Gas Exchange, which stipulates the conditions and procedure for changing the service fee.</w:t>
      </w:r>
    </w:p>
    <w:p w14:paraId="6947A8DF" w14:textId="77777777" w:rsidR="009372AD" w:rsidRPr="003C48E6" w:rsidRDefault="009372AD" w:rsidP="004370AF">
      <w:pPr>
        <w:pStyle w:val="ListParagraph"/>
        <w:numPr>
          <w:ilvl w:val="0"/>
          <w:numId w:val="1"/>
        </w:numPr>
        <w:spacing w:after="0"/>
        <w:ind w:left="426" w:hanging="426"/>
        <w:jc w:val="both"/>
        <w:rPr>
          <w:rFonts w:ascii="Cambria" w:hAnsi="Cambria"/>
          <w:sz w:val="20"/>
          <w:szCs w:val="20"/>
          <w:lang w:val="en-US"/>
        </w:rPr>
      </w:pPr>
      <w:r w:rsidRPr="003C48E6">
        <w:rPr>
          <w:rFonts w:ascii="Cambria" w:hAnsi="Cambria"/>
          <w:sz w:val="20"/>
          <w:szCs w:val="20"/>
          <w:lang w:val="en-US"/>
        </w:rPr>
        <w:t>I declare that the provided information is comprehensive and correct.</w:t>
      </w:r>
    </w:p>
    <w:p w14:paraId="7D265012" w14:textId="77777777" w:rsidR="009372AD" w:rsidRPr="003C48E6" w:rsidRDefault="009372AD" w:rsidP="009372AD">
      <w:pPr>
        <w:spacing w:after="0"/>
        <w:jc w:val="both"/>
        <w:rPr>
          <w:rFonts w:ascii="Cambria" w:hAnsi="Cambria"/>
          <w:sz w:val="20"/>
          <w:szCs w:val="20"/>
          <w:u w:val="single"/>
          <w:lang w:val="en-US"/>
        </w:rPr>
      </w:pPr>
    </w:p>
    <w:p w14:paraId="41DAB34E" w14:textId="77777777" w:rsidR="009372AD" w:rsidRPr="003C48E6" w:rsidRDefault="009372AD" w:rsidP="009372AD">
      <w:pPr>
        <w:spacing w:after="120"/>
        <w:jc w:val="both"/>
        <w:rPr>
          <w:rFonts w:ascii="Cambria" w:hAnsi="Cambria"/>
          <w:b/>
          <w:sz w:val="20"/>
          <w:szCs w:val="20"/>
          <w:lang w:val="en-US"/>
        </w:rPr>
      </w:pPr>
      <w:r w:rsidRPr="003C48E6">
        <w:rPr>
          <w:rFonts w:ascii="Cambria" w:hAnsi="Cambria"/>
          <w:b/>
          <w:sz w:val="20"/>
          <w:szCs w:val="20"/>
          <w:lang w:val="en-US"/>
        </w:rPr>
        <w:t>Signed by the CEO or by the authorized person:</w:t>
      </w:r>
    </w:p>
    <w:p w14:paraId="7E1D9F68" w14:textId="305B6493" w:rsidR="009372AD" w:rsidRDefault="009372AD" w:rsidP="009372AD">
      <w:pPr>
        <w:spacing w:after="120"/>
        <w:jc w:val="both"/>
        <w:rPr>
          <w:rFonts w:ascii="Cambria" w:hAnsi="Cambria"/>
          <w:b/>
          <w:lang w:val="en-US"/>
        </w:rPr>
      </w:pPr>
    </w:p>
    <w:p w14:paraId="3D2E359E" w14:textId="30CBBC8D" w:rsidR="005414E1" w:rsidRDefault="005414E1" w:rsidP="009372AD">
      <w:pPr>
        <w:spacing w:after="120"/>
        <w:jc w:val="both"/>
        <w:rPr>
          <w:rFonts w:ascii="Cambria" w:hAnsi="Cambria"/>
          <w:b/>
          <w:lang w:val="en-US"/>
        </w:rPr>
      </w:pPr>
    </w:p>
    <w:p w14:paraId="130D3203" w14:textId="77777777" w:rsidR="005414E1" w:rsidRPr="003C48E6" w:rsidRDefault="005414E1" w:rsidP="009372AD">
      <w:pPr>
        <w:spacing w:after="120"/>
        <w:jc w:val="both"/>
        <w:rPr>
          <w:rFonts w:ascii="Cambria" w:hAnsi="Cambria"/>
          <w:b/>
          <w:lang w:val="en-US"/>
        </w:rPr>
      </w:pPr>
    </w:p>
    <w:tbl>
      <w:tblPr>
        <w:tblW w:w="9540" w:type="dxa"/>
        <w:tblLook w:val="04A0" w:firstRow="1" w:lastRow="0" w:firstColumn="1" w:lastColumn="0" w:noHBand="0" w:noVBand="1"/>
      </w:tblPr>
      <w:tblGrid>
        <w:gridCol w:w="2835"/>
        <w:gridCol w:w="907"/>
        <w:gridCol w:w="2056"/>
        <w:gridCol w:w="907"/>
        <w:gridCol w:w="2835"/>
      </w:tblGrid>
      <w:tr w:rsidR="005414E1" w:rsidRPr="00C756A6" w14:paraId="2C0BA63F" w14:textId="77777777" w:rsidTr="005414E1">
        <w:tc>
          <w:tcPr>
            <w:tcW w:w="2835" w:type="dxa"/>
            <w:tcBorders>
              <w:bottom w:val="single" w:sz="4" w:space="0" w:color="auto"/>
            </w:tcBorders>
            <w:shd w:val="clear" w:color="auto" w:fill="auto"/>
          </w:tcPr>
          <w:p w14:paraId="0EAE74C3" w14:textId="77777777" w:rsidR="005414E1" w:rsidRPr="00DD0739" w:rsidRDefault="005414E1" w:rsidP="00523142">
            <w:pPr>
              <w:spacing w:after="0"/>
              <w:jc w:val="center"/>
              <w:rPr>
                <w:rFonts w:ascii="Cambria" w:hAnsi="Cambria"/>
                <w:sz w:val="20"/>
                <w:szCs w:val="20"/>
                <w:lang w:val="en-GB"/>
              </w:rPr>
            </w:pPr>
            <w:r w:rsidRPr="00DD0739">
              <w:rPr>
                <w:rFonts w:ascii="Cambria" w:hAnsi="Cambria"/>
                <w:sz w:val="20"/>
                <w:szCs w:val="20"/>
                <w:lang w:val="en-GB"/>
              </w:rPr>
              <w:fldChar w:fldCharType="begin">
                <w:ffData>
                  <w:name w:val="Text2"/>
                  <w:enabled/>
                  <w:calcOnExit w:val="0"/>
                  <w:textInput/>
                </w:ffData>
              </w:fldChar>
            </w:r>
            <w:r w:rsidRPr="00DD0739">
              <w:rPr>
                <w:rFonts w:ascii="Cambria" w:hAnsi="Cambria"/>
                <w:sz w:val="20"/>
                <w:szCs w:val="20"/>
                <w:lang w:val="en-GB"/>
              </w:rPr>
              <w:instrText xml:space="preserve"> FORMTEXT </w:instrText>
            </w:r>
            <w:r w:rsidRPr="00DD0739">
              <w:rPr>
                <w:rFonts w:ascii="Cambria" w:hAnsi="Cambria"/>
                <w:sz w:val="20"/>
                <w:szCs w:val="20"/>
                <w:lang w:val="en-GB"/>
              </w:rPr>
            </w:r>
            <w:r w:rsidRPr="00DD0739">
              <w:rPr>
                <w:rFonts w:ascii="Cambria" w:hAnsi="Cambria"/>
                <w:sz w:val="20"/>
                <w:szCs w:val="20"/>
                <w:lang w:val="en-GB"/>
              </w:rPr>
              <w:fldChar w:fldCharType="separate"/>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sz w:val="20"/>
                <w:szCs w:val="20"/>
                <w:lang w:val="en-GB"/>
              </w:rPr>
              <w:fldChar w:fldCharType="end"/>
            </w:r>
          </w:p>
        </w:tc>
        <w:tc>
          <w:tcPr>
            <w:tcW w:w="907" w:type="dxa"/>
            <w:shd w:val="clear" w:color="auto" w:fill="auto"/>
          </w:tcPr>
          <w:p w14:paraId="55C21DCD" w14:textId="77777777" w:rsidR="005414E1" w:rsidRPr="00DD0739" w:rsidRDefault="005414E1" w:rsidP="00523142">
            <w:pPr>
              <w:spacing w:after="0"/>
              <w:jc w:val="both"/>
              <w:rPr>
                <w:rFonts w:ascii="Cambria" w:hAnsi="Cambria"/>
                <w:sz w:val="20"/>
                <w:szCs w:val="20"/>
                <w:lang w:val="en-GB"/>
              </w:rPr>
            </w:pPr>
          </w:p>
        </w:tc>
        <w:tc>
          <w:tcPr>
            <w:tcW w:w="2056" w:type="dxa"/>
            <w:tcBorders>
              <w:bottom w:val="single" w:sz="4" w:space="0" w:color="auto"/>
            </w:tcBorders>
            <w:shd w:val="clear" w:color="auto" w:fill="auto"/>
          </w:tcPr>
          <w:p w14:paraId="12FE2DD2" w14:textId="77777777" w:rsidR="005414E1" w:rsidRPr="00DD0739" w:rsidRDefault="005414E1" w:rsidP="00523142">
            <w:pPr>
              <w:spacing w:after="0"/>
              <w:jc w:val="both"/>
              <w:rPr>
                <w:rFonts w:ascii="Cambria" w:hAnsi="Cambria"/>
                <w:sz w:val="20"/>
                <w:szCs w:val="20"/>
                <w:lang w:val="en-GB"/>
              </w:rPr>
            </w:pPr>
          </w:p>
        </w:tc>
        <w:tc>
          <w:tcPr>
            <w:tcW w:w="907" w:type="dxa"/>
          </w:tcPr>
          <w:p w14:paraId="3C309DCB" w14:textId="77777777" w:rsidR="005414E1" w:rsidRPr="00DD0739" w:rsidRDefault="005414E1" w:rsidP="00523142">
            <w:pPr>
              <w:spacing w:after="0"/>
              <w:jc w:val="center"/>
              <w:rPr>
                <w:rFonts w:ascii="Cambria" w:hAnsi="Cambria"/>
                <w:sz w:val="20"/>
                <w:szCs w:val="20"/>
                <w:lang w:val="en-GB"/>
              </w:rPr>
            </w:pPr>
          </w:p>
        </w:tc>
        <w:tc>
          <w:tcPr>
            <w:tcW w:w="2835" w:type="dxa"/>
            <w:tcBorders>
              <w:bottom w:val="single" w:sz="4" w:space="0" w:color="auto"/>
            </w:tcBorders>
            <w:shd w:val="clear" w:color="auto" w:fill="auto"/>
          </w:tcPr>
          <w:p w14:paraId="302239AE" w14:textId="77777777" w:rsidR="005414E1" w:rsidRPr="00DD0739" w:rsidRDefault="005414E1" w:rsidP="00523142">
            <w:pPr>
              <w:spacing w:after="0"/>
              <w:jc w:val="center"/>
              <w:rPr>
                <w:rFonts w:ascii="Cambria" w:hAnsi="Cambria"/>
                <w:sz w:val="20"/>
                <w:szCs w:val="20"/>
                <w:lang w:val="en-GB"/>
              </w:rPr>
            </w:pPr>
            <w:r w:rsidRPr="00DD0739">
              <w:rPr>
                <w:rFonts w:ascii="Cambria" w:hAnsi="Cambria"/>
                <w:sz w:val="20"/>
                <w:szCs w:val="20"/>
                <w:lang w:val="en-GB"/>
              </w:rPr>
              <w:fldChar w:fldCharType="begin">
                <w:ffData>
                  <w:name w:val="Text2"/>
                  <w:enabled/>
                  <w:calcOnExit w:val="0"/>
                  <w:textInput/>
                </w:ffData>
              </w:fldChar>
            </w:r>
            <w:r w:rsidRPr="00DD0739">
              <w:rPr>
                <w:rFonts w:ascii="Cambria" w:hAnsi="Cambria"/>
                <w:sz w:val="20"/>
                <w:szCs w:val="20"/>
                <w:lang w:val="en-GB"/>
              </w:rPr>
              <w:instrText xml:space="preserve"> FORMTEXT </w:instrText>
            </w:r>
            <w:r w:rsidRPr="00DD0739">
              <w:rPr>
                <w:rFonts w:ascii="Cambria" w:hAnsi="Cambria"/>
                <w:sz w:val="20"/>
                <w:szCs w:val="20"/>
                <w:lang w:val="en-GB"/>
              </w:rPr>
            </w:r>
            <w:r w:rsidRPr="00DD0739">
              <w:rPr>
                <w:rFonts w:ascii="Cambria" w:hAnsi="Cambria"/>
                <w:sz w:val="20"/>
                <w:szCs w:val="20"/>
                <w:lang w:val="en-GB"/>
              </w:rPr>
              <w:fldChar w:fldCharType="separate"/>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noProof/>
                <w:sz w:val="20"/>
                <w:szCs w:val="20"/>
                <w:lang w:val="en-GB"/>
              </w:rPr>
              <w:t> </w:t>
            </w:r>
            <w:r w:rsidRPr="00DD0739">
              <w:rPr>
                <w:rFonts w:ascii="Cambria" w:hAnsi="Cambria"/>
                <w:sz w:val="20"/>
                <w:szCs w:val="20"/>
                <w:lang w:val="en-GB"/>
              </w:rPr>
              <w:fldChar w:fldCharType="end"/>
            </w:r>
          </w:p>
        </w:tc>
      </w:tr>
      <w:tr w:rsidR="005414E1" w:rsidRPr="00C756A6" w14:paraId="65EB742A" w14:textId="77777777" w:rsidTr="005414E1">
        <w:tc>
          <w:tcPr>
            <w:tcW w:w="2835" w:type="dxa"/>
            <w:tcBorders>
              <w:top w:val="single" w:sz="4" w:space="0" w:color="auto"/>
            </w:tcBorders>
            <w:shd w:val="clear" w:color="auto" w:fill="auto"/>
          </w:tcPr>
          <w:p w14:paraId="55F59727" w14:textId="77777777" w:rsidR="005414E1" w:rsidRPr="00C756A6" w:rsidRDefault="005414E1" w:rsidP="00523142">
            <w:pPr>
              <w:spacing w:after="0"/>
              <w:jc w:val="center"/>
              <w:rPr>
                <w:rFonts w:ascii="Cambria" w:hAnsi="Cambria"/>
                <w:sz w:val="18"/>
                <w:szCs w:val="18"/>
                <w:lang w:val="en-GB"/>
              </w:rPr>
            </w:pPr>
            <w:r w:rsidRPr="00C756A6">
              <w:rPr>
                <w:rFonts w:ascii="Cambria" w:hAnsi="Cambria"/>
                <w:sz w:val="18"/>
                <w:szCs w:val="18"/>
                <w:lang w:val="en-GB"/>
              </w:rPr>
              <w:t>(Position)</w:t>
            </w:r>
          </w:p>
        </w:tc>
        <w:tc>
          <w:tcPr>
            <w:tcW w:w="907" w:type="dxa"/>
            <w:shd w:val="clear" w:color="auto" w:fill="auto"/>
          </w:tcPr>
          <w:p w14:paraId="49B48BF5" w14:textId="77777777" w:rsidR="005414E1" w:rsidRPr="00C756A6" w:rsidRDefault="005414E1" w:rsidP="00523142">
            <w:pPr>
              <w:spacing w:after="0"/>
              <w:jc w:val="center"/>
              <w:rPr>
                <w:rFonts w:ascii="Cambria" w:hAnsi="Cambria"/>
                <w:sz w:val="18"/>
                <w:szCs w:val="18"/>
                <w:lang w:val="en-GB"/>
              </w:rPr>
            </w:pPr>
          </w:p>
        </w:tc>
        <w:tc>
          <w:tcPr>
            <w:tcW w:w="2056" w:type="dxa"/>
            <w:tcBorders>
              <w:top w:val="single" w:sz="4" w:space="0" w:color="auto"/>
            </w:tcBorders>
            <w:shd w:val="clear" w:color="auto" w:fill="auto"/>
          </w:tcPr>
          <w:p w14:paraId="2E6A1936" w14:textId="77777777" w:rsidR="005414E1" w:rsidRPr="00C756A6" w:rsidRDefault="005414E1" w:rsidP="00523142">
            <w:pPr>
              <w:spacing w:after="0"/>
              <w:jc w:val="center"/>
              <w:rPr>
                <w:rFonts w:ascii="Cambria" w:hAnsi="Cambria"/>
                <w:sz w:val="18"/>
                <w:szCs w:val="18"/>
                <w:lang w:val="en-GB"/>
              </w:rPr>
            </w:pPr>
            <w:r w:rsidRPr="00C756A6">
              <w:rPr>
                <w:rFonts w:ascii="Cambria" w:hAnsi="Cambria"/>
                <w:sz w:val="18"/>
                <w:szCs w:val="18"/>
                <w:lang w:val="en-GB"/>
              </w:rPr>
              <w:t>(Signature)</w:t>
            </w:r>
          </w:p>
        </w:tc>
        <w:tc>
          <w:tcPr>
            <w:tcW w:w="907" w:type="dxa"/>
          </w:tcPr>
          <w:p w14:paraId="3755F2FA" w14:textId="77777777" w:rsidR="005414E1" w:rsidRPr="00C756A6" w:rsidRDefault="005414E1" w:rsidP="00523142">
            <w:pPr>
              <w:spacing w:after="0"/>
              <w:jc w:val="center"/>
              <w:rPr>
                <w:rFonts w:ascii="Cambria" w:hAnsi="Cambria"/>
                <w:sz w:val="18"/>
                <w:szCs w:val="18"/>
                <w:lang w:val="en-GB"/>
              </w:rPr>
            </w:pPr>
          </w:p>
        </w:tc>
        <w:tc>
          <w:tcPr>
            <w:tcW w:w="2835" w:type="dxa"/>
            <w:tcBorders>
              <w:top w:val="single" w:sz="4" w:space="0" w:color="auto"/>
            </w:tcBorders>
            <w:shd w:val="clear" w:color="auto" w:fill="auto"/>
          </w:tcPr>
          <w:p w14:paraId="775729CC" w14:textId="77777777" w:rsidR="005414E1" w:rsidRPr="00C756A6" w:rsidRDefault="005414E1" w:rsidP="00523142">
            <w:pPr>
              <w:spacing w:after="0"/>
              <w:jc w:val="center"/>
              <w:rPr>
                <w:rFonts w:ascii="Cambria" w:hAnsi="Cambria"/>
                <w:sz w:val="18"/>
                <w:szCs w:val="18"/>
                <w:lang w:val="en-GB"/>
              </w:rPr>
            </w:pPr>
            <w:r w:rsidRPr="00C756A6">
              <w:rPr>
                <w:rFonts w:ascii="Cambria" w:hAnsi="Cambria"/>
                <w:sz w:val="18"/>
                <w:szCs w:val="18"/>
                <w:lang w:val="en-GB"/>
              </w:rPr>
              <w:t>(Name, Surname)</w:t>
            </w:r>
          </w:p>
        </w:tc>
      </w:tr>
    </w:tbl>
    <w:p w14:paraId="390F596F" w14:textId="77777777" w:rsidR="009372AD" w:rsidRPr="003C48E6" w:rsidRDefault="009372AD" w:rsidP="009372AD">
      <w:pPr>
        <w:spacing w:after="120"/>
        <w:jc w:val="both"/>
        <w:rPr>
          <w:rFonts w:ascii="Cambria" w:hAnsi="Cambria"/>
          <w:color w:val="FF0000"/>
          <w:lang w:val="en-US"/>
        </w:rPr>
      </w:pPr>
    </w:p>
    <w:p w14:paraId="1CE6C002" w14:textId="77777777" w:rsidR="009372AD" w:rsidRPr="003C48E6" w:rsidRDefault="009372AD" w:rsidP="009372AD">
      <w:pPr>
        <w:spacing w:after="0"/>
        <w:rPr>
          <w:rFonts w:ascii="Cambria" w:hAnsi="Cambria"/>
          <w:b/>
          <w:lang w:val="en-US"/>
        </w:rPr>
      </w:pPr>
    </w:p>
    <w:p w14:paraId="5A7EE130" w14:textId="77777777" w:rsidR="009372AD" w:rsidRPr="003C48E6" w:rsidRDefault="009372AD" w:rsidP="009372AD">
      <w:pPr>
        <w:spacing w:after="0"/>
        <w:rPr>
          <w:rFonts w:ascii="Cambria" w:hAnsi="Cambria"/>
          <w:b/>
          <w:lang w:val="en-US"/>
        </w:rPr>
      </w:pPr>
    </w:p>
    <w:p w14:paraId="06E9B1F9" w14:textId="77777777" w:rsidR="0044555F" w:rsidRDefault="0044555F"/>
    <w:sectPr w:rsidR="0044555F" w:rsidSect="003C48E6">
      <w:footerReference w:type="default" r:id="rId10"/>
      <w:pgSz w:w="11906" w:h="16838"/>
      <w:pgMar w:top="851" w:right="991" w:bottom="709"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21AE" w14:textId="77777777" w:rsidR="00885BBB" w:rsidRDefault="00885BBB">
      <w:pPr>
        <w:spacing w:after="0" w:line="240" w:lineRule="auto"/>
      </w:pPr>
      <w:r>
        <w:separator/>
      </w:r>
    </w:p>
  </w:endnote>
  <w:endnote w:type="continuationSeparator" w:id="0">
    <w:p w14:paraId="060B6E4A" w14:textId="77777777" w:rsidR="00885BBB" w:rsidRDefault="0088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0BFA" w14:textId="62E1A71E" w:rsidR="0043346E" w:rsidRDefault="009372AD" w:rsidP="00843B03">
    <w:pPr>
      <w:pStyle w:val="Footer"/>
    </w:pPr>
    <w:r w:rsidRPr="00542774">
      <w:rPr>
        <w:noProof/>
      </w:rPr>
      <w:drawing>
        <wp:inline distT="0" distB="0" distL="0" distR="0" wp14:anchorId="61C0262A" wp14:editId="5A942416">
          <wp:extent cx="14097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03AEBE1E" wp14:editId="3CC4BF0A">
          <wp:simplePos x="0" y="0"/>
          <wp:positionH relativeFrom="column">
            <wp:posOffset>6446520</wp:posOffset>
          </wp:positionH>
          <wp:positionV relativeFrom="paragraph">
            <wp:posOffset>10092690</wp:posOffset>
          </wp:positionV>
          <wp:extent cx="708660" cy="177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771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9AB4" w14:textId="77777777" w:rsidR="00885BBB" w:rsidRDefault="00885BBB">
      <w:pPr>
        <w:spacing w:after="0" w:line="240" w:lineRule="auto"/>
      </w:pPr>
      <w:r>
        <w:separator/>
      </w:r>
    </w:p>
  </w:footnote>
  <w:footnote w:type="continuationSeparator" w:id="0">
    <w:p w14:paraId="2CB42EC8" w14:textId="77777777" w:rsidR="00885BBB" w:rsidRDefault="00885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EF"/>
    <w:rsid w:val="000715FC"/>
    <w:rsid w:val="000D3E52"/>
    <w:rsid w:val="00193642"/>
    <w:rsid w:val="00417973"/>
    <w:rsid w:val="004370AF"/>
    <w:rsid w:val="0044555F"/>
    <w:rsid w:val="005414E1"/>
    <w:rsid w:val="005C6EEF"/>
    <w:rsid w:val="00625E76"/>
    <w:rsid w:val="00843B03"/>
    <w:rsid w:val="00883088"/>
    <w:rsid w:val="00885BBB"/>
    <w:rsid w:val="0093047F"/>
    <w:rsid w:val="009372AD"/>
    <w:rsid w:val="009760F5"/>
    <w:rsid w:val="009F64AC"/>
    <w:rsid w:val="00D23F45"/>
    <w:rsid w:val="00D46714"/>
    <w:rsid w:val="00D63CFC"/>
    <w:rsid w:val="00FA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A7BA2"/>
  <w15:chartTrackingRefBased/>
  <w15:docId w15:val="{86DB3979-0374-49DD-9585-24950036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72AD"/>
    <w:pPr>
      <w:suppressAutoHyphens/>
      <w:autoSpaceDN w:val="0"/>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2AD"/>
    <w:pPr>
      <w:ind w:left="720"/>
      <w:contextualSpacing/>
    </w:pPr>
  </w:style>
  <w:style w:type="paragraph" w:styleId="Footer">
    <w:name w:val="footer"/>
    <w:basedOn w:val="Normal"/>
    <w:link w:val="FooterChar"/>
    <w:uiPriority w:val="99"/>
    <w:unhideWhenUsed/>
    <w:rsid w:val="009372AD"/>
    <w:pPr>
      <w:tabs>
        <w:tab w:val="center" w:pos="4819"/>
        <w:tab w:val="right" w:pos="9638"/>
      </w:tabs>
    </w:pPr>
  </w:style>
  <w:style w:type="character" w:customStyle="1" w:styleId="FooterChar">
    <w:name w:val="Footer Char"/>
    <w:basedOn w:val="DefaultParagraphFont"/>
    <w:link w:val="Footer"/>
    <w:uiPriority w:val="99"/>
    <w:rsid w:val="009372AD"/>
    <w:rPr>
      <w:rFonts w:ascii="Calibri" w:eastAsia="Calibri" w:hAnsi="Calibri" w:cs="Times New Roman"/>
      <w:lang w:val="lt-LT"/>
    </w:rPr>
  </w:style>
  <w:style w:type="paragraph" w:styleId="Header">
    <w:name w:val="header"/>
    <w:basedOn w:val="Normal"/>
    <w:link w:val="HeaderChar"/>
    <w:uiPriority w:val="99"/>
    <w:unhideWhenUsed/>
    <w:rsid w:val="00843B03"/>
    <w:pPr>
      <w:tabs>
        <w:tab w:val="center" w:pos="4986"/>
        <w:tab w:val="right" w:pos="9972"/>
      </w:tabs>
      <w:spacing w:after="0" w:line="240" w:lineRule="auto"/>
    </w:pPr>
  </w:style>
  <w:style w:type="character" w:customStyle="1" w:styleId="HeaderChar">
    <w:name w:val="Header Char"/>
    <w:basedOn w:val="DefaultParagraphFont"/>
    <w:link w:val="Header"/>
    <w:uiPriority w:val="99"/>
    <w:rsid w:val="00843B03"/>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5D097-5889-4DB0-9693-B0799C5B0FAF}">
  <ds:schemaRefs>
    <ds:schemaRef ds:uri="http://schemas.microsoft.com/sharepoint/v3/contenttype/forms"/>
  </ds:schemaRefs>
</ds:datastoreItem>
</file>

<file path=customXml/itemProps2.xml><?xml version="1.0" encoding="utf-8"?>
<ds:datastoreItem xmlns:ds="http://schemas.openxmlformats.org/officeDocument/2006/customXml" ds:itemID="{896F4AD7-6860-459A-91D6-CBD9331F0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680D1-EABB-4FD0-8FDC-C51E797A95F3}">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36fcec5a-8cd1-41b8-ab35-e55ab28bc7fe"/>
    <ds:schemaRef ds:uri="55585a80-6d38-4df9-ac49-740f3423704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Rudinskaite</dc:creator>
  <cp:keywords/>
  <dc:description/>
  <cp:lastModifiedBy>Ieva Rudinskaite</cp:lastModifiedBy>
  <cp:revision>18</cp:revision>
  <dcterms:created xsi:type="dcterms:W3CDTF">2019-09-25T08:00:00Z</dcterms:created>
  <dcterms:modified xsi:type="dcterms:W3CDTF">2019-10-04T06:36:00Z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ies>
</file>